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7E" w:rsidRDefault="00D7617E" w:rsidP="00D7617E">
      <w:pPr>
        <w:jc w:val="center"/>
        <w:rPr>
          <w:rFonts w:ascii="仿宋" w:eastAsia="仿宋" w:hAnsi="仿宋"/>
          <w:b/>
          <w:sz w:val="44"/>
          <w:szCs w:val="28"/>
        </w:rPr>
      </w:pPr>
      <w:r>
        <w:rPr>
          <w:rFonts w:ascii="仿宋" w:eastAsia="仿宋" w:hAnsi="仿宋" w:hint="eastAsia"/>
          <w:b/>
          <w:sz w:val="44"/>
          <w:szCs w:val="28"/>
        </w:rPr>
        <w:t>繁殖部门生产指标计算方法</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 受胎率和孕检率的计算:</w:t>
      </w:r>
    </w:p>
    <w:p w:rsidR="00D7617E" w:rsidRDefault="00D7617E" w:rsidP="00D7617E">
      <w:pPr>
        <w:rPr>
          <w:rFonts w:ascii="仿宋" w:eastAsia="仿宋" w:hAnsi="仿宋" w:hint="eastAsia"/>
          <w:bCs/>
          <w:sz w:val="28"/>
          <w:szCs w:val="28"/>
        </w:rPr>
      </w:pPr>
      <w:r>
        <w:rPr>
          <w:rFonts w:ascii="仿宋" w:eastAsia="仿宋" w:hAnsi="仿宋" w:hint="eastAsia"/>
          <w:bCs/>
          <w:color w:val="000000"/>
          <w:sz w:val="28"/>
          <w:szCs w:val="28"/>
        </w:rPr>
        <w:t>情期受胎率</w:t>
      </w:r>
      <w:r>
        <w:rPr>
          <w:rFonts w:ascii="仿宋" w:eastAsia="仿宋" w:hAnsi="仿宋" w:hint="eastAsia"/>
          <w:bCs/>
          <w:sz w:val="28"/>
          <w:szCs w:val="28"/>
        </w:rPr>
        <w:t>==总确定怀孕头数 / 总授精头次×100%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孕检率==总确定怀孕头数 / 总配种头数×100%</w:t>
      </w:r>
    </w:p>
    <w:p w:rsidR="00D7617E" w:rsidRDefault="00D7617E" w:rsidP="00D7617E">
      <w:pPr>
        <w:rPr>
          <w:rFonts w:ascii="仿宋" w:eastAsia="仿宋" w:hAnsi="仿宋" w:hint="eastAsia"/>
          <w:bCs/>
          <w:color w:val="000000"/>
          <w:sz w:val="28"/>
          <w:szCs w:val="28"/>
        </w:rPr>
      </w:pPr>
      <w:r>
        <w:rPr>
          <w:rFonts w:ascii="仿宋" w:eastAsia="仿宋" w:hAnsi="仿宋" w:hint="eastAsia"/>
          <w:bCs/>
          <w:sz w:val="28"/>
          <w:szCs w:val="28"/>
        </w:rPr>
        <w:t>产后50（55）-90天时参配率=产后50-90天内参配牛头数/产后50-90天时</w:t>
      </w:r>
      <w:r>
        <w:rPr>
          <w:rFonts w:ascii="仿宋" w:eastAsia="仿宋" w:hAnsi="仿宋" w:hint="eastAsia"/>
          <w:bCs/>
          <w:color w:val="000000"/>
          <w:sz w:val="28"/>
          <w:szCs w:val="28"/>
        </w:rPr>
        <w:t>所有牛头数（90%）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备注</w:t>
      </w:r>
      <w:r>
        <w:rPr>
          <w:rFonts w:ascii="仿宋" w:eastAsia="仿宋" w:hAnsi="仿宋" w:hint="eastAsia"/>
          <w:bCs/>
          <w:sz w:val="28"/>
          <w:szCs w:val="28"/>
          <w:lang w:val="en-NZ"/>
        </w:rPr>
        <w:t>:计算出配种员配种率，每种精液的受胎率，胎次配种率。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2  发情揭发参配率：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本月配种牛总头数 / 理论发情牛头数×100%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发情揭发参配率分：</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成乳牛发情揭发参配率：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本月成乳牛配种牛总头数/本月成乳牛理论发情牛头数×100%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本月成乳牛理论发情牛头数=月初产犊符合参配条件（产后60天）以上但尚未配种、初检未孕、复检无胎成乳牛头数+月初已配成乳牛但未确认受孕牛成乳牛×50%。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后备牛发情揭发参配率：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本月后备牛配种牛总头数 /本后备牛理论发情牛头数×100%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本月后备牛理论发情牛头数=14个月龄以上（含14月龄）但尚未配种、初检未孕、复检无胎后备牛头数+月初已配后备牛但未确认受孕牛×50%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总的发情揭发参配率：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本月配种牛总头数 / 理论发情牛头数×100%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lastRenderedPageBreak/>
        <w:t>理论发情牛头数=月初符合参配条件（产后≥60天）以上但尚未配种、初检未孕、复检无胎成乳牛头数+14个月龄以上（含14月龄）但尚未配种、初检未孕、复检无胎后备牛头数+月初已配种但未确认受孕牛×50%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3、初检孕检率</w:t>
      </w:r>
      <w:r>
        <w:rPr>
          <w:rFonts w:ascii="仿宋" w:eastAsia="仿宋" w:hAnsi="仿宋" w:hint="eastAsia"/>
          <w:bCs/>
          <w:sz w:val="28"/>
          <w:szCs w:val="28"/>
        </w:rPr>
        <w:tab/>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成乳牛初检孕检率：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本月成乳牛总怀孕牛头数/本月成乳牛总孕检头数×100%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后备牛初检孕检率：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本月后备牛总怀孕牛头数/本月后备牛总孕检头数×100%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总的初检孕检率：</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本月总怀孕牛头数/本月总孕检头数×100%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4. 情期受胎率：（在配后40天后才能做孕检，因此，此项指标具有一定的滞后性）</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情期受胎率分：</w:t>
      </w:r>
    </w:p>
    <w:p w:rsidR="00D7617E" w:rsidRDefault="00D7617E" w:rsidP="00D7617E">
      <w:pPr>
        <w:tabs>
          <w:tab w:val="left" w:pos="3825"/>
        </w:tabs>
        <w:jc w:val="left"/>
        <w:rPr>
          <w:rFonts w:ascii="仿宋" w:eastAsia="仿宋" w:hAnsi="仿宋" w:hint="eastAsia"/>
          <w:bCs/>
          <w:sz w:val="28"/>
          <w:szCs w:val="28"/>
        </w:rPr>
      </w:pPr>
      <w:r>
        <w:rPr>
          <w:rFonts w:ascii="仿宋" w:eastAsia="仿宋" w:hAnsi="仿宋" w:hint="eastAsia"/>
          <w:bCs/>
          <w:sz w:val="28"/>
          <w:szCs w:val="28"/>
        </w:rPr>
        <w:t>成乳牛情期受胎率：</w:t>
      </w:r>
    </w:p>
    <w:p w:rsidR="00D7617E" w:rsidRDefault="00D7617E" w:rsidP="00D7617E">
      <w:pPr>
        <w:tabs>
          <w:tab w:val="left" w:pos="2200"/>
        </w:tabs>
        <w:jc w:val="left"/>
        <w:rPr>
          <w:rFonts w:ascii="仿宋" w:eastAsia="仿宋" w:hAnsi="仿宋" w:hint="eastAsia"/>
          <w:bCs/>
          <w:sz w:val="28"/>
          <w:szCs w:val="28"/>
        </w:rPr>
      </w:pPr>
      <w:bookmarkStart w:id="0" w:name="OLE_LINK3"/>
      <w:r>
        <w:rPr>
          <w:rFonts w:ascii="仿宋" w:eastAsia="仿宋" w:hAnsi="仿宋" w:hint="eastAsia"/>
          <w:bCs/>
          <w:sz w:val="28"/>
          <w:szCs w:val="28"/>
        </w:rPr>
        <w:t>成乳牛本月配种牛孕检后怀孕牛头数/（本月成乳牛配种牛头次数）×100%</w:t>
      </w:r>
    </w:p>
    <w:bookmarkEnd w:id="0"/>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后备牛情期受胎率</w:t>
      </w:r>
    </w:p>
    <w:p w:rsidR="00D7617E" w:rsidRDefault="00D7617E" w:rsidP="00D7617E">
      <w:pPr>
        <w:tabs>
          <w:tab w:val="left" w:pos="2200"/>
        </w:tabs>
        <w:jc w:val="left"/>
        <w:rPr>
          <w:rFonts w:ascii="仿宋" w:eastAsia="仿宋" w:hAnsi="仿宋" w:hint="eastAsia"/>
          <w:bCs/>
          <w:sz w:val="28"/>
          <w:szCs w:val="28"/>
        </w:rPr>
      </w:pPr>
      <w:r>
        <w:rPr>
          <w:rFonts w:ascii="仿宋" w:eastAsia="仿宋" w:hAnsi="仿宋" w:hint="eastAsia"/>
          <w:bCs/>
          <w:sz w:val="28"/>
          <w:szCs w:val="28"/>
        </w:rPr>
        <w:t>后备牛本月配种牛孕检后怀孕牛头数/（本月后备牛配种牛头次数）×100%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总的情期受胎率。</w:t>
      </w:r>
    </w:p>
    <w:p w:rsidR="00D7617E" w:rsidRDefault="00D7617E" w:rsidP="00D7617E">
      <w:pPr>
        <w:tabs>
          <w:tab w:val="left" w:pos="2740"/>
        </w:tabs>
        <w:jc w:val="left"/>
        <w:rPr>
          <w:rFonts w:ascii="仿宋" w:eastAsia="仿宋" w:hAnsi="仿宋" w:hint="eastAsia"/>
          <w:bCs/>
          <w:sz w:val="28"/>
          <w:szCs w:val="28"/>
        </w:rPr>
      </w:pPr>
      <w:r>
        <w:rPr>
          <w:rFonts w:ascii="仿宋" w:eastAsia="仿宋" w:hAnsi="仿宋" w:hint="eastAsia"/>
          <w:bCs/>
          <w:sz w:val="28"/>
          <w:szCs w:val="28"/>
        </w:rPr>
        <w:t>本月配种牛孕检后怀孕牛头数/（本月配种牛头次数）×100%</w:t>
      </w:r>
    </w:p>
    <w:p w:rsidR="00D7617E" w:rsidRDefault="00D7617E" w:rsidP="00D7617E">
      <w:pPr>
        <w:tabs>
          <w:tab w:val="left" w:pos="2740"/>
        </w:tabs>
        <w:jc w:val="left"/>
        <w:rPr>
          <w:rFonts w:ascii="仿宋" w:eastAsia="仿宋" w:hAnsi="仿宋" w:hint="eastAsia"/>
          <w:bCs/>
          <w:sz w:val="28"/>
          <w:szCs w:val="28"/>
        </w:rPr>
      </w:pPr>
      <w:r>
        <w:rPr>
          <w:rFonts w:ascii="仿宋" w:eastAsia="仿宋" w:hAnsi="仿宋" w:hint="eastAsia"/>
          <w:bCs/>
          <w:sz w:val="28"/>
          <w:szCs w:val="28"/>
        </w:rPr>
        <w:lastRenderedPageBreak/>
        <w:t>5.流产率：</w:t>
      </w:r>
    </w:p>
    <w:p w:rsidR="00D7617E" w:rsidRDefault="00D7617E" w:rsidP="00D7617E">
      <w:pPr>
        <w:tabs>
          <w:tab w:val="left" w:pos="5565"/>
        </w:tabs>
        <w:jc w:val="left"/>
        <w:rPr>
          <w:rFonts w:ascii="仿宋" w:eastAsia="仿宋" w:hAnsi="仿宋" w:hint="eastAsia"/>
          <w:bCs/>
          <w:sz w:val="28"/>
          <w:szCs w:val="28"/>
        </w:rPr>
      </w:pPr>
      <w:r>
        <w:rPr>
          <w:rFonts w:ascii="仿宋" w:eastAsia="仿宋" w:hAnsi="仿宋" w:hint="eastAsia"/>
          <w:bCs/>
          <w:sz w:val="28"/>
          <w:szCs w:val="28"/>
        </w:rPr>
        <w:t>流产率分：</w:t>
      </w:r>
      <w:r>
        <w:rPr>
          <w:rFonts w:ascii="仿宋" w:eastAsia="仿宋" w:hAnsi="仿宋" w:hint="eastAsia"/>
          <w:bCs/>
          <w:sz w:val="28"/>
          <w:szCs w:val="28"/>
        </w:rPr>
        <w:tab/>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后备牛流产率：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本月后备牛流产头数/本月后备牛总怀孕牛平均饲养头日×100%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成乳牛流产率：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本月成乳牛流产头数/本月成乳牛总怀孕牛平均饲养头日×100%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总的流产率：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本月流产头数/</w:t>
      </w:r>
      <w:bookmarkStart w:id="1" w:name="OLE_LINK1"/>
      <w:r>
        <w:rPr>
          <w:rFonts w:ascii="仿宋" w:eastAsia="仿宋" w:hAnsi="仿宋" w:hint="eastAsia"/>
          <w:bCs/>
          <w:sz w:val="28"/>
          <w:szCs w:val="28"/>
        </w:rPr>
        <w:t>本月总怀孕牛平均饲养头日</w:t>
      </w:r>
      <w:bookmarkEnd w:id="1"/>
      <w:r>
        <w:rPr>
          <w:rFonts w:ascii="仿宋" w:eastAsia="仿宋" w:hAnsi="仿宋" w:hint="eastAsia"/>
          <w:bCs/>
          <w:sz w:val="28"/>
          <w:szCs w:val="28"/>
        </w:rPr>
        <w:t>×100%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6.二次孕检空怀率：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二次孕检空怀牛头数 / 二次孕检总牛头数×100%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7.产后60-90天时发情参配率：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本月产后60-90天时参配头数/本月产后60-90天时所有牛头数×100%</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8. 90天时发情参配率：</w:t>
      </w:r>
    </w:p>
    <w:p w:rsidR="00D7617E" w:rsidRDefault="00D7617E" w:rsidP="00D7617E">
      <w:pPr>
        <w:jc w:val="left"/>
        <w:rPr>
          <w:rFonts w:ascii="仿宋" w:eastAsia="仿宋" w:hAnsi="仿宋" w:hint="eastAsia"/>
          <w:bCs/>
          <w:sz w:val="28"/>
          <w:szCs w:val="28"/>
        </w:rPr>
      </w:pPr>
      <w:r>
        <w:rPr>
          <w:rFonts w:ascii="仿宋" w:eastAsia="仿宋" w:hAnsi="仿宋" w:hint="eastAsia"/>
          <w:bCs/>
          <w:sz w:val="28"/>
          <w:szCs w:val="28"/>
        </w:rPr>
        <w:t>本月产后90天时参配头数/本月产后90天时所有牛头数×100%</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9.平均产后首配天数：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本月首次参配牛产后天数之和 /本月首次参配牛头数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10．后备牛首配月龄：</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本月首次参配后备牛月龄之和/本月首次参配后备牛头数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11.未孕牛平均空怀天数（每月末统计）：</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未孕牛产后天数之合/未孕牛头数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12.60天以上未怀孕平均空怀天数（每月末统计）：</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lastRenderedPageBreak/>
        <w:t>产后60以上未孕牛产后天数之和/产后60天未孕牛头数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13.后备牛平均产犊月龄：</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本月后备牛产犊时月龄合计 / 本月后备牛产犊头数</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14.历史胎间距:</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本月产犊的二胎以上牛的实际胎间距平均值 （统计时包括早产牛）</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15.预测胎间距（月底统计）：</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目前所有怀孕母牛根据其预产期及上次产犊日期计算出的胎间距平均值</w:t>
      </w:r>
    </w:p>
    <w:p w:rsidR="00D7617E" w:rsidRDefault="00D7617E" w:rsidP="00D7617E">
      <w:pPr>
        <w:rPr>
          <w:rFonts w:ascii="仿宋" w:eastAsia="仿宋" w:hAnsi="仿宋" w:hint="eastAsia"/>
          <w:bCs/>
          <w:sz w:val="28"/>
          <w:szCs w:val="28"/>
        </w:rPr>
      </w:pPr>
      <w:r>
        <w:rPr>
          <w:rFonts w:ascii="仿宋" w:eastAsia="仿宋" w:hAnsi="仿宋" w:hint="eastAsia"/>
          <w:bCs/>
          <w:sz w:val="28"/>
          <w:szCs w:val="28"/>
        </w:rPr>
        <w:t>16.平均配种情期数：</w:t>
      </w:r>
    </w:p>
    <w:p w:rsidR="00D7617E" w:rsidRDefault="00D7617E" w:rsidP="00D7617E">
      <w:pPr>
        <w:rPr>
          <w:rFonts w:ascii="仿宋" w:eastAsia="仿宋" w:hAnsi="仿宋" w:hint="eastAsia"/>
          <w:bCs/>
          <w:color w:val="000000"/>
          <w:sz w:val="28"/>
          <w:szCs w:val="28"/>
        </w:rPr>
      </w:pPr>
      <w:r>
        <w:rPr>
          <w:rFonts w:ascii="仿宋" w:eastAsia="仿宋" w:hAnsi="仿宋" w:hint="eastAsia"/>
          <w:bCs/>
          <w:sz w:val="28"/>
          <w:szCs w:val="28"/>
        </w:rPr>
        <w:t>本胎次内的配种次数总和</w:t>
      </w:r>
      <w:r>
        <w:rPr>
          <w:rFonts w:ascii="仿宋" w:eastAsia="仿宋" w:hAnsi="仿宋" w:hint="eastAsia"/>
          <w:bCs/>
          <w:color w:val="000000"/>
          <w:sz w:val="28"/>
          <w:szCs w:val="28"/>
        </w:rPr>
        <w:t>/总怀孕牛头数</w:t>
      </w:r>
    </w:p>
    <w:p w:rsidR="00D7617E" w:rsidRDefault="00D7617E" w:rsidP="00D7617E">
      <w:pPr>
        <w:tabs>
          <w:tab w:val="right" w:pos="9660"/>
        </w:tabs>
        <w:outlineLvl w:val="0"/>
        <w:rPr>
          <w:rFonts w:ascii="仿宋" w:eastAsia="仿宋" w:hAnsi="仿宋" w:hint="eastAsia"/>
          <w:bCs/>
          <w:sz w:val="28"/>
          <w:szCs w:val="28"/>
        </w:rPr>
      </w:pPr>
      <w:r>
        <w:rPr>
          <w:rFonts w:ascii="仿宋" w:eastAsia="仿宋" w:hAnsi="仿宋" w:hint="eastAsia"/>
          <w:bCs/>
          <w:sz w:val="28"/>
          <w:szCs w:val="28"/>
        </w:rPr>
        <w:t>17.  年指标：</w:t>
      </w:r>
      <w:r>
        <w:rPr>
          <w:rFonts w:ascii="仿宋" w:eastAsia="仿宋" w:hAnsi="仿宋" w:hint="eastAsia"/>
          <w:bCs/>
          <w:sz w:val="28"/>
          <w:szCs w:val="28"/>
        </w:rPr>
        <w:tab/>
      </w:r>
    </w:p>
    <w:p w:rsidR="00D7617E" w:rsidRDefault="00D7617E" w:rsidP="00D7617E">
      <w:pPr>
        <w:outlineLvl w:val="0"/>
        <w:rPr>
          <w:rFonts w:ascii="仿宋" w:eastAsia="仿宋" w:hAnsi="仿宋" w:hint="eastAsia"/>
          <w:bCs/>
          <w:sz w:val="28"/>
          <w:szCs w:val="28"/>
        </w:rPr>
      </w:pPr>
      <w:r>
        <w:rPr>
          <w:rFonts w:ascii="仿宋" w:eastAsia="仿宋" w:hAnsi="仿宋" w:hint="eastAsia"/>
          <w:bCs/>
          <w:sz w:val="18"/>
          <w:szCs w:val="28"/>
        </w:rPr>
        <w:t>1</w:t>
      </w:r>
      <w:r>
        <w:rPr>
          <w:rFonts w:ascii="仿宋" w:eastAsia="仿宋" w:hAnsi="仿宋" w:hint="eastAsia"/>
          <w:bCs/>
          <w:sz w:val="28"/>
          <w:szCs w:val="28"/>
        </w:rPr>
        <w:t>、年全群净增长率：≥15%</w:t>
      </w:r>
    </w:p>
    <w:p w:rsidR="00D7617E" w:rsidRDefault="00D7617E" w:rsidP="00D7617E">
      <w:pPr>
        <w:outlineLvl w:val="0"/>
        <w:rPr>
          <w:rFonts w:ascii="仿宋" w:eastAsia="仿宋" w:hAnsi="仿宋" w:hint="eastAsia"/>
          <w:bCs/>
          <w:sz w:val="28"/>
          <w:szCs w:val="28"/>
        </w:rPr>
      </w:pPr>
      <w:r>
        <w:rPr>
          <w:rFonts w:ascii="仿宋" w:eastAsia="仿宋" w:hAnsi="仿宋" w:hint="eastAsia"/>
          <w:bCs/>
          <w:sz w:val="28"/>
          <w:szCs w:val="28"/>
        </w:rPr>
        <w:t>（年底牛头数-年初牛头数）/年初头数*100%</w:t>
      </w:r>
    </w:p>
    <w:p w:rsidR="00D7617E" w:rsidRDefault="00D7617E" w:rsidP="00D7617E">
      <w:pPr>
        <w:outlineLvl w:val="0"/>
        <w:rPr>
          <w:rFonts w:ascii="仿宋" w:eastAsia="仿宋" w:hAnsi="仿宋" w:hint="eastAsia"/>
          <w:bCs/>
          <w:sz w:val="28"/>
          <w:szCs w:val="28"/>
        </w:rPr>
      </w:pPr>
      <w:r>
        <w:rPr>
          <w:rFonts w:ascii="仿宋" w:eastAsia="仿宋" w:hAnsi="仿宋" w:hint="eastAsia"/>
          <w:bCs/>
          <w:sz w:val="18"/>
          <w:szCs w:val="28"/>
        </w:rPr>
        <w:t>2</w:t>
      </w:r>
      <w:r>
        <w:rPr>
          <w:rFonts w:ascii="仿宋" w:eastAsia="仿宋" w:hAnsi="仿宋" w:hint="eastAsia"/>
          <w:bCs/>
          <w:sz w:val="28"/>
          <w:szCs w:val="28"/>
        </w:rPr>
        <w:t>、成乳年繁殖率：</w:t>
      </w:r>
    </w:p>
    <w:p w:rsidR="00D7617E" w:rsidRDefault="00D7617E" w:rsidP="00D7617E">
      <w:pPr>
        <w:outlineLvl w:val="0"/>
        <w:rPr>
          <w:rFonts w:ascii="仿宋" w:eastAsia="仿宋" w:hAnsi="仿宋" w:hint="eastAsia"/>
          <w:bCs/>
          <w:sz w:val="28"/>
          <w:szCs w:val="28"/>
        </w:rPr>
      </w:pPr>
      <w:r>
        <w:rPr>
          <w:rFonts w:ascii="仿宋" w:eastAsia="仿宋" w:hAnsi="仿宋" w:hint="eastAsia"/>
          <w:bCs/>
          <w:sz w:val="28"/>
          <w:szCs w:val="28"/>
        </w:rPr>
        <w:t>年内成乳牛分娩总头数/年初成乳牛头数*100%</w:t>
      </w:r>
    </w:p>
    <w:p w:rsidR="00D7617E" w:rsidRDefault="00D7617E" w:rsidP="00D7617E">
      <w:pPr>
        <w:outlineLvl w:val="0"/>
        <w:rPr>
          <w:rFonts w:ascii="仿宋" w:eastAsia="仿宋" w:hAnsi="仿宋" w:hint="eastAsia"/>
          <w:bCs/>
          <w:sz w:val="28"/>
          <w:szCs w:val="28"/>
        </w:rPr>
      </w:pPr>
      <w:r>
        <w:rPr>
          <w:rFonts w:ascii="仿宋" w:eastAsia="仿宋" w:hAnsi="仿宋" w:hint="eastAsia"/>
          <w:bCs/>
          <w:sz w:val="28"/>
          <w:szCs w:val="28"/>
        </w:rPr>
        <w:t xml:space="preserve"> ⑴ 年内分娩头数（含早产）</w:t>
      </w:r>
    </w:p>
    <w:p w:rsidR="00D7617E" w:rsidRDefault="00D7617E" w:rsidP="00D7617E">
      <w:pPr>
        <w:tabs>
          <w:tab w:val="left" w:pos="5415"/>
        </w:tabs>
        <w:outlineLvl w:val="0"/>
        <w:rPr>
          <w:rFonts w:ascii="仿宋" w:eastAsia="仿宋" w:hAnsi="仿宋" w:hint="eastAsia"/>
          <w:bCs/>
          <w:sz w:val="28"/>
          <w:szCs w:val="28"/>
        </w:rPr>
      </w:pPr>
      <w:r>
        <w:rPr>
          <w:rFonts w:ascii="仿宋" w:eastAsia="仿宋" w:hAnsi="仿宋" w:hint="eastAsia"/>
          <w:bCs/>
          <w:sz w:val="28"/>
          <w:szCs w:val="28"/>
        </w:rPr>
        <w:t xml:space="preserve"> ⑵ 出售母牛必须验胎确孕</w:t>
      </w:r>
      <w:r>
        <w:rPr>
          <w:rFonts w:ascii="仿宋" w:eastAsia="仿宋" w:hAnsi="仿宋" w:hint="eastAsia"/>
          <w:bCs/>
          <w:sz w:val="28"/>
          <w:szCs w:val="28"/>
        </w:rPr>
        <w:tab/>
      </w:r>
    </w:p>
    <w:p w:rsidR="00D7617E" w:rsidRDefault="00D7617E" w:rsidP="00D7617E">
      <w:pPr>
        <w:outlineLvl w:val="0"/>
        <w:rPr>
          <w:rFonts w:ascii="仿宋" w:eastAsia="仿宋" w:hAnsi="仿宋" w:hint="eastAsia"/>
          <w:bCs/>
          <w:color w:val="000000"/>
          <w:sz w:val="28"/>
          <w:szCs w:val="28"/>
        </w:rPr>
      </w:pPr>
      <w:r>
        <w:rPr>
          <w:rFonts w:ascii="仿宋" w:eastAsia="仿宋" w:hAnsi="仿宋" w:hint="eastAsia"/>
          <w:bCs/>
          <w:sz w:val="28"/>
          <w:szCs w:val="28"/>
        </w:rPr>
        <w:t xml:space="preserve"> ⑶ 双胎算1头。  </w:t>
      </w:r>
    </w:p>
    <w:p w:rsidR="00D7617E" w:rsidRDefault="00D7617E" w:rsidP="00D7617E">
      <w:pPr>
        <w:rPr>
          <w:rFonts w:hint="eastAsia"/>
          <w:sz w:val="32"/>
        </w:rPr>
      </w:pPr>
    </w:p>
    <w:p w:rsidR="001417F5" w:rsidRPr="00D7617E" w:rsidRDefault="001417F5">
      <w:pPr>
        <w:rPr>
          <w:rFonts w:ascii="仿宋" w:eastAsia="仿宋" w:hAnsi="仿宋"/>
          <w:sz w:val="32"/>
          <w:szCs w:val="32"/>
        </w:rPr>
      </w:pPr>
    </w:p>
    <w:sectPr w:rsidR="001417F5" w:rsidRPr="00D761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F5" w:rsidRDefault="001417F5" w:rsidP="00D7617E">
      <w:r>
        <w:separator/>
      </w:r>
    </w:p>
  </w:endnote>
  <w:endnote w:type="continuationSeparator" w:id="1">
    <w:p w:rsidR="001417F5" w:rsidRDefault="001417F5" w:rsidP="00D76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F5" w:rsidRDefault="001417F5" w:rsidP="00D7617E">
      <w:r>
        <w:separator/>
      </w:r>
    </w:p>
  </w:footnote>
  <w:footnote w:type="continuationSeparator" w:id="1">
    <w:p w:rsidR="001417F5" w:rsidRDefault="001417F5" w:rsidP="00D76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17E"/>
    <w:rsid w:val="001417F5"/>
    <w:rsid w:val="00D76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1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617E"/>
    <w:rPr>
      <w:sz w:val="18"/>
      <w:szCs w:val="18"/>
    </w:rPr>
  </w:style>
  <w:style w:type="paragraph" w:styleId="a4">
    <w:name w:val="footer"/>
    <w:basedOn w:val="a"/>
    <w:link w:val="Char0"/>
    <w:uiPriority w:val="99"/>
    <w:semiHidden/>
    <w:unhideWhenUsed/>
    <w:rsid w:val="00D761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617E"/>
    <w:rPr>
      <w:sz w:val="18"/>
      <w:szCs w:val="18"/>
    </w:rPr>
  </w:style>
</w:styles>
</file>

<file path=word/webSettings.xml><?xml version="1.0" encoding="utf-8"?>
<w:webSettings xmlns:r="http://schemas.openxmlformats.org/officeDocument/2006/relationships" xmlns:w="http://schemas.openxmlformats.org/wordprocessingml/2006/main">
  <w:divs>
    <w:div w:id="18505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1343</Characters>
  <Application>Microsoft Office Word</Application>
  <DocSecurity>0</DocSecurity>
  <Lines>11</Lines>
  <Paragraphs>3</Paragraphs>
  <ScaleCrop>false</ScaleCrop>
  <Company>Sky123.Org</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2</cp:revision>
  <dcterms:created xsi:type="dcterms:W3CDTF">2012-04-19T03:07:00Z</dcterms:created>
  <dcterms:modified xsi:type="dcterms:W3CDTF">2012-04-19T03:08:00Z</dcterms:modified>
</cp:coreProperties>
</file>